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369" w:rsidRDefault="00D10369" w:rsidP="00D10369">
      <w:pPr>
        <w:spacing w:after="0"/>
        <w:jc w:val="center"/>
      </w:pPr>
      <w:bookmarkStart w:id="0" w:name="_GoBack"/>
      <w:bookmarkEnd w:id="0"/>
      <w:r>
        <w:rPr>
          <w:noProof/>
          <w:color w:val="FF0000"/>
        </w:rPr>
        <w:drawing>
          <wp:inline distT="0" distB="0" distL="0" distR="0">
            <wp:extent cx="6115050" cy="1073150"/>
            <wp:effectExtent l="0" t="0" r="0" b="0"/>
            <wp:docPr id="4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073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10369" w:rsidRDefault="00D10369" w:rsidP="00D10369">
      <w:pPr>
        <w:widowControl w:val="0"/>
        <w:spacing w:after="0" w:line="231" w:lineRule="auto"/>
        <w:ind w:left="112" w:right="44"/>
        <w:jc w:val="center"/>
        <w:rPr>
          <w:rFonts w:ascii="Overlock" w:eastAsia="Overlock" w:hAnsi="Overlock" w:cs="Overlock"/>
          <w:b/>
        </w:rPr>
      </w:pPr>
    </w:p>
    <w:p w:rsidR="00D10369" w:rsidRDefault="00D10369" w:rsidP="00D10369">
      <w:pPr>
        <w:widowControl w:val="0"/>
        <w:spacing w:after="0" w:line="231" w:lineRule="auto"/>
        <w:ind w:left="112" w:right="44"/>
        <w:rPr>
          <w:rFonts w:ascii="Overlock" w:eastAsia="Overlock" w:hAnsi="Overlock" w:cs="Overlock"/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1689735</wp:posOffset>
            </wp:positionH>
            <wp:positionV relativeFrom="paragraph">
              <wp:posOffset>283210</wp:posOffset>
            </wp:positionV>
            <wp:extent cx="2800350" cy="952500"/>
            <wp:effectExtent l="0" t="0" r="0" b="0"/>
            <wp:wrapTopAndBottom distT="0" distB="0"/>
            <wp:docPr id="46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952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10369" w:rsidRDefault="00D10369" w:rsidP="00D10369">
      <w:pPr>
        <w:widowControl w:val="0"/>
        <w:spacing w:after="0" w:line="231" w:lineRule="auto"/>
        <w:ind w:left="112" w:right="44"/>
        <w:jc w:val="center"/>
        <w:rPr>
          <w:rFonts w:ascii="Overlock" w:eastAsia="Overlock" w:hAnsi="Overlock" w:cs="Overlock"/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-65404</wp:posOffset>
            </wp:positionH>
            <wp:positionV relativeFrom="paragraph">
              <wp:posOffset>379095</wp:posOffset>
            </wp:positionV>
            <wp:extent cx="1149350" cy="1170940"/>
            <wp:effectExtent l="0" t="0" r="0" b="0"/>
            <wp:wrapSquare wrapText="bothSides" distT="0" distB="0" distL="114300" distR="114300"/>
            <wp:docPr id="49" name="image4.png" descr="78C402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78C40295"/>
                    <pic:cNvPicPr preferRelativeResize="0"/>
                  </pic:nvPicPr>
                  <pic:blipFill>
                    <a:blip r:embed="rId7"/>
                    <a:srcRect t="6612" r="1186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11709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4943475</wp:posOffset>
            </wp:positionH>
            <wp:positionV relativeFrom="paragraph">
              <wp:posOffset>587375</wp:posOffset>
            </wp:positionV>
            <wp:extent cx="1370330" cy="431800"/>
            <wp:effectExtent l="0" t="0" r="0" b="0"/>
            <wp:wrapSquare wrapText="bothSides" distT="0" distB="0" distL="114300" distR="114300"/>
            <wp:docPr id="50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0330" cy="431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10369" w:rsidRDefault="00D10369" w:rsidP="00D10369">
      <w:pPr>
        <w:widowControl w:val="0"/>
        <w:spacing w:after="0" w:line="231" w:lineRule="auto"/>
        <w:ind w:left="112" w:right="44"/>
        <w:jc w:val="center"/>
        <w:rPr>
          <w:rFonts w:ascii="Overlock" w:eastAsia="Overlock" w:hAnsi="Overlock" w:cs="Overlock"/>
          <w:b/>
        </w:rPr>
      </w:pPr>
      <w:r>
        <w:rPr>
          <w:rFonts w:ascii="Overlock" w:eastAsia="Overlock" w:hAnsi="Overlock" w:cs="Overlock"/>
          <w:b/>
        </w:rPr>
        <w:t>ISTITUTO COMPRENSIVO di ALMESE</w:t>
      </w:r>
    </w:p>
    <w:p w:rsidR="00D10369" w:rsidRDefault="00D10369" w:rsidP="00D10369">
      <w:pPr>
        <w:widowControl w:val="0"/>
        <w:spacing w:after="0" w:line="231" w:lineRule="auto"/>
        <w:ind w:left="112" w:right="44"/>
        <w:jc w:val="center"/>
        <w:rPr>
          <w:rFonts w:ascii="Overlock" w:eastAsia="Overlock" w:hAnsi="Overlock" w:cs="Overlock"/>
          <w:b/>
        </w:rPr>
      </w:pPr>
      <w:r>
        <w:rPr>
          <w:rFonts w:ascii="Overlock" w:eastAsia="Overlock" w:hAnsi="Overlock" w:cs="Overlock"/>
          <w:b/>
        </w:rPr>
        <w:t xml:space="preserve">                 Piazza della Fiera 3/2 -10040 ALMESE (TO)</w:t>
      </w:r>
    </w:p>
    <w:p w:rsidR="00D10369" w:rsidRDefault="00D10369" w:rsidP="00D10369">
      <w:pPr>
        <w:widowControl w:val="0"/>
        <w:spacing w:after="0" w:line="231" w:lineRule="auto"/>
        <w:ind w:left="112" w:right="44"/>
        <w:jc w:val="center"/>
        <w:rPr>
          <w:rFonts w:ascii="Overlock" w:eastAsia="Overlock" w:hAnsi="Overlock" w:cs="Overlock"/>
          <w:b/>
        </w:rPr>
      </w:pPr>
      <w:r>
        <w:rPr>
          <w:rFonts w:ascii="Overlock" w:eastAsia="Overlock" w:hAnsi="Overlock" w:cs="Overlock"/>
          <w:b/>
        </w:rPr>
        <w:t>Cod.  Ministeriale TOIC82100C - C.F. 95565950011</w:t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5019675</wp:posOffset>
            </wp:positionH>
            <wp:positionV relativeFrom="paragraph">
              <wp:posOffset>91440</wp:posOffset>
            </wp:positionV>
            <wp:extent cx="1575435" cy="466725"/>
            <wp:effectExtent l="0" t="0" r="0" b="0"/>
            <wp:wrapSquare wrapText="bothSides" distT="0" distB="0" distL="114300" distR="114300"/>
            <wp:docPr id="47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5435" cy="4667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D10369" w:rsidRDefault="00D10369" w:rsidP="00D10369">
      <w:pPr>
        <w:widowControl w:val="0"/>
        <w:spacing w:after="0" w:line="231" w:lineRule="auto"/>
        <w:ind w:left="112" w:right="44"/>
        <w:jc w:val="center"/>
        <w:rPr>
          <w:rFonts w:ascii="Overlock" w:eastAsia="Overlock" w:hAnsi="Overlock" w:cs="Overlock"/>
          <w:b/>
        </w:rPr>
      </w:pPr>
      <w:r>
        <w:rPr>
          <w:rFonts w:ascii="Overlock" w:eastAsia="Overlock" w:hAnsi="Overlock" w:cs="Overlock"/>
          <w:b/>
        </w:rPr>
        <w:t xml:space="preserve">                         Indirizzo web: </w:t>
      </w:r>
      <w:hyperlink r:id="rId10">
        <w:r>
          <w:rPr>
            <w:rFonts w:ascii="Overlock" w:eastAsia="Overlock" w:hAnsi="Overlock" w:cs="Overlock"/>
            <w:b/>
            <w:color w:val="0563C1"/>
            <w:u w:val="single"/>
          </w:rPr>
          <w:t>www.comprensivoalmese.edu.it</w:t>
        </w:r>
      </w:hyperlink>
    </w:p>
    <w:p w:rsidR="00D10369" w:rsidRDefault="00D10369" w:rsidP="00D10369">
      <w:pPr>
        <w:widowControl w:val="0"/>
        <w:spacing w:after="0" w:line="231" w:lineRule="auto"/>
        <w:ind w:left="112" w:right="44"/>
        <w:jc w:val="center"/>
        <w:rPr>
          <w:rFonts w:ascii="Overlock" w:eastAsia="Overlock" w:hAnsi="Overlock" w:cs="Overlock"/>
          <w:b/>
        </w:rPr>
      </w:pPr>
      <w:r>
        <w:rPr>
          <w:rFonts w:ascii="Overlock" w:eastAsia="Overlock" w:hAnsi="Overlock" w:cs="Overlock"/>
          <w:b/>
        </w:rPr>
        <w:t xml:space="preserve">Tel. 0119350258 - E-mail: </w:t>
      </w:r>
      <w:hyperlink r:id="rId11">
        <w:r>
          <w:rPr>
            <w:rFonts w:ascii="Overlock" w:eastAsia="Overlock" w:hAnsi="Overlock" w:cs="Overlock"/>
            <w:b/>
            <w:color w:val="0563C1"/>
            <w:u w:val="single"/>
          </w:rPr>
          <w:t>TOIC82100C@pec.istruzione.it</w:t>
        </w:r>
      </w:hyperlink>
      <w:r>
        <w:rPr>
          <w:rFonts w:ascii="Overlock" w:eastAsia="Overlock" w:hAnsi="Overlock" w:cs="Overlock"/>
          <w:b/>
        </w:rPr>
        <w:t xml:space="preserve"> - </w:t>
      </w:r>
      <w:r w:rsidR="007E6126">
        <w:rPr>
          <w:rFonts w:ascii="Overlock" w:eastAsia="Overlock" w:hAnsi="Overlock" w:cs="Overlock"/>
          <w:b/>
        </w:rPr>
        <w:t xml:space="preserve">           </w:t>
      </w:r>
      <w:hyperlink r:id="rId12">
        <w:r>
          <w:rPr>
            <w:rFonts w:ascii="Overlock" w:eastAsia="Overlock" w:hAnsi="Overlock" w:cs="Overlock"/>
            <w:b/>
            <w:color w:val="0563C1"/>
            <w:u w:val="single"/>
          </w:rPr>
          <w:t>TOIC82100C@istruzione.it</w:t>
        </w:r>
      </w:hyperlink>
    </w:p>
    <w:p w:rsidR="00D10369" w:rsidRDefault="00D10369" w:rsidP="00D10369">
      <w:pPr>
        <w:widowControl w:val="0"/>
        <w:spacing w:after="0" w:line="231" w:lineRule="auto"/>
        <w:ind w:left="112" w:right="44"/>
        <w:jc w:val="center"/>
        <w:rPr>
          <w:rFonts w:ascii="Overlock" w:eastAsia="Overlock" w:hAnsi="Overlock" w:cs="Overlock"/>
          <w:b/>
        </w:rPr>
      </w:pPr>
    </w:p>
    <w:p w:rsidR="00D10369" w:rsidRDefault="00D10369" w:rsidP="00D10369">
      <w:pPr>
        <w:jc w:val="center"/>
        <w:rPr>
          <w:rFonts w:ascii="Overlock" w:eastAsia="Overlock" w:hAnsi="Overlock" w:cs="Overlock"/>
          <w:b/>
        </w:rPr>
      </w:pPr>
    </w:p>
    <w:p w:rsidR="00D10369" w:rsidRPr="00D10369" w:rsidRDefault="00D10369" w:rsidP="00D10369">
      <w:pPr>
        <w:jc w:val="both"/>
        <w:rPr>
          <w:rFonts w:eastAsia="Overlock"/>
          <w:b/>
        </w:rPr>
      </w:pPr>
      <w:r w:rsidRPr="00D10369">
        <w:rPr>
          <w:rFonts w:eastAsia="Overlock"/>
          <w:b/>
        </w:rPr>
        <w:t>CRITERI E GRIGLIA SELEZIONE DOCENTI ESPERTI/TUTOR PERCORSI</w:t>
      </w:r>
      <w:r>
        <w:rPr>
          <w:rFonts w:eastAsia="Overlock"/>
          <w:b/>
        </w:rPr>
        <w:t xml:space="preserve"> </w:t>
      </w:r>
      <w:r w:rsidRPr="00D10369">
        <w:rPr>
          <w:rFonts w:eastAsia="Overlock"/>
          <w:b/>
        </w:rPr>
        <w:t>DM 66/2023: “LINEA DI INVESTIMENTO 2.1” "DIDATTICA DIGITALE INTEGRATA E FORMAZIONE ALLA TRANSIZIONE DIGITALE PER IL PERSONALE SCOLASTICO NELL’AMBITO DELLA MISSIONE 4, COMPONENTE 1 – “POTENZIAMENTO DELL’OFFERTA DEI SERVIZI ALL’ISTRUZIONE: DAGLI ASILI NIDO ALL’UNIVERSITÀ” DEL PIANO NAZIONALE DI RIPRESA E RESILIENZA, FINANZIATO DALL’UNIONE EUROPEA – NEXT GENERATION EU.</w:t>
      </w:r>
    </w:p>
    <w:p w:rsidR="00D10369" w:rsidRDefault="00D10369" w:rsidP="00D10369">
      <w:pPr>
        <w:rPr>
          <w:rFonts w:ascii="Overlock" w:eastAsia="Overlock" w:hAnsi="Overlock" w:cs="Overlock"/>
          <w:b/>
          <w:sz w:val="28"/>
          <w:szCs w:val="28"/>
        </w:rPr>
      </w:pPr>
    </w:p>
    <w:p w:rsidR="00D10369" w:rsidRPr="00D10369" w:rsidRDefault="00D10369" w:rsidP="00D10369">
      <w:pPr>
        <w:widowControl w:val="0"/>
        <w:spacing w:after="200" w:line="276" w:lineRule="auto"/>
        <w:rPr>
          <w:rFonts w:asciiTheme="minorHAnsi" w:eastAsia="Overlock" w:hAnsiTheme="minorHAnsi" w:cstheme="minorHAnsi"/>
          <w:b/>
        </w:rPr>
      </w:pPr>
      <w:r w:rsidRPr="00D10369">
        <w:rPr>
          <w:rFonts w:asciiTheme="minorHAnsi" w:eastAsia="Overlock" w:hAnsiTheme="minorHAnsi" w:cstheme="minorHAnsi"/>
          <w:b/>
        </w:rPr>
        <w:t xml:space="preserve">Per il ruolo di ESPERTO CORSI </w:t>
      </w:r>
      <w:r w:rsidR="007E6126">
        <w:rPr>
          <w:rFonts w:asciiTheme="minorHAnsi" w:eastAsia="Overlock" w:hAnsiTheme="minorHAnsi" w:cstheme="minorHAnsi"/>
          <w:b/>
        </w:rPr>
        <w:t xml:space="preserve">DI </w:t>
      </w:r>
      <w:r>
        <w:rPr>
          <w:rFonts w:asciiTheme="minorHAnsi" w:eastAsia="Overlock" w:hAnsiTheme="minorHAnsi" w:cstheme="minorHAnsi"/>
          <w:b/>
        </w:rPr>
        <w:t>FORMAZIONE</w:t>
      </w:r>
      <w:r w:rsidR="007E6126">
        <w:rPr>
          <w:rFonts w:asciiTheme="minorHAnsi" w:eastAsia="Overlock" w:hAnsiTheme="minorHAnsi" w:cstheme="minorHAnsi"/>
          <w:b/>
        </w:rPr>
        <w:t xml:space="preserve"> </w:t>
      </w:r>
      <w:proofErr w:type="gramStart"/>
      <w:r w:rsidR="007E6126">
        <w:rPr>
          <w:rFonts w:asciiTheme="minorHAnsi" w:eastAsia="Overlock" w:hAnsiTheme="minorHAnsi" w:cstheme="minorHAnsi"/>
          <w:b/>
        </w:rPr>
        <w:t xml:space="preserve">SUL </w:t>
      </w:r>
      <w:r>
        <w:rPr>
          <w:rFonts w:asciiTheme="minorHAnsi" w:eastAsia="Overlock" w:hAnsiTheme="minorHAnsi" w:cstheme="minorHAnsi"/>
          <w:b/>
        </w:rPr>
        <w:t xml:space="preserve"> DIGITALE</w:t>
      </w:r>
      <w:proofErr w:type="gramEnd"/>
    </w:p>
    <w:p w:rsidR="00D10369" w:rsidRPr="00D10369" w:rsidRDefault="00D10369" w:rsidP="00D10369">
      <w:pPr>
        <w:widowControl w:val="0"/>
        <w:spacing w:after="0" w:line="276" w:lineRule="auto"/>
        <w:rPr>
          <w:rFonts w:asciiTheme="minorHAnsi" w:eastAsia="Overlock" w:hAnsiTheme="minorHAnsi" w:cstheme="minorHAnsi"/>
        </w:rPr>
      </w:pPr>
      <w:r w:rsidRPr="00D10369">
        <w:rPr>
          <w:rFonts w:asciiTheme="minorHAnsi" w:eastAsia="Overlock" w:hAnsiTheme="minorHAnsi" w:cstheme="minorHAnsi"/>
        </w:rPr>
        <w:t xml:space="preserve">Vista l’elevata professionalità occorrente per la realizzazione di quanto richiesto dal progetto in oggetto saranno considerati </w:t>
      </w:r>
      <w:r w:rsidRPr="007E6126">
        <w:rPr>
          <w:rFonts w:asciiTheme="minorHAnsi" w:eastAsia="Overlock" w:hAnsiTheme="minorHAnsi" w:cstheme="minorHAnsi"/>
          <w:u w:val="single"/>
        </w:rPr>
        <w:t>requisiti inderogabili</w:t>
      </w:r>
      <w:r w:rsidRPr="00D10369">
        <w:rPr>
          <w:rFonts w:asciiTheme="minorHAnsi" w:eastAsia="Overlock" w:hAnsiTheme="minorHAnsi" w:cstheme="minorHAnsi"/>
        </w:rPr>
        <w:t xml:space="preserve"> di accesso:</w:t>
      </w:r>
    </w:p>
    <w:p w:rsidR="00D10369" w:rsidRPr="00D10369" w:rsidRDefault="00D10369" w:rsidP="00D10369">
      <w:pPr>
        <w:widowControl w:val="0"/>
        <w:spacing w:after="0" w:line="276" w:lineRule="auto"/>
        <w:rPr>
          <w:rFonts w:asciiTheme="minorHAnsi" w:eastAsia="Overlock" w:hAnsiTheme="minorHAnsi" w:cstheme="minorHAnsi"/>
        </w:rPr>
      </w:pPr>
      <w:bookmarkStart w:id="1" w:name="_heading=h.9m2jxmkt0cqz" w:colFirst="0" w:colLast="0"/>
      <w:bookmarkEnd w:id="1"/>
    </w:p>
    <w:p w:rsidR="00D10369" w:rsidRDefault="00D10369" w:rsidP="00D1036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Theme="minorHAnsi" w:eastAsia="Overlock" w:hAnsiTheme="minorHAnsi" w:cstheme="minorHAnsi"/>
          <w:color w:val="000000"/>
        </w:rPr>
      </w:pPr>
      <w:r w:rsidRPr="00D10369">
        <w:rPr>
          <w:rFonts w:asciiTheme="minorHAnsi" w:eastAsia="Overlock" w:hAnsiTheme="minorHAnsi" w:cstheme="minorHAnsi"/>
          <w:color w:val="000000"/>
        </w:rPr>
        <w:t xml:space="preserve">Essere in possesso di </w:t>
      </w:r>
      <w:r w:rsidRPr="00D10369">
        <w:rPr>
          <w:rFonts w:asciiTheme="minorHAnsi" w:eastAsia="Overlock" w:hAnsiTheme="minorHAnsi" w:cstheme="minorHAnsi"/>
        </w:rPr>
        <w:t>Laurea</w:t>
      </w:r>
      <w:r w:rsidRPr="00D10369">
        <w:rPr>
          <w:rFonts w:asciiTheme="minorHAnsi" w:eastAsia="Overlock" w:hAnsiTheme="minorHAnsi" w:cstheme="minorHAnsi"/>
          <w:color w:val="000000"/>
        </w:rPr>
        <w:t xml:space="preserve"> magistrale inerente </w:t>
      </w:r>
      <w:r>
        <w:rPr>
          <w:rFonts w:asciiTheme="minorHAnsi" w:eastAsia="Overlock" w:hAnsiTheme="minorHAnsi" w:cstheme="minorHAnsi"/>
          <w:color w:val="000000"/>
        </w:rPr>
        <w:t>alle disc</w:t>
      </w:r>
      <w:r w:rsidR="007E6126">
        <w:rPr>
          <w:rFonts w:asciiTheme="minorHAnsi" w:eastAsia="Overlock" w:hAnsiTheme="minorHAnsi" w:cstheme="minorHAnsi"/>
          <w:color w:val="000000"/>
        </w:rPr>
        <w:t>ipline oggetto della formazione;</w:t>
      </w:r>
    </w:p>
    <w:p w:rsidR="007E6126" w:rsidRDefault="007E6126" w:rsidP="00D1036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Theme="minorHAnsi" w:eastAsia="Overlock" w:hAnsiTheme="minorHAnsi" w:cstheme="minorHAnsi"/>
          <w:color w:val="000000"/>
        </w:rPr>
      </w:pPr>
      <w:r>
        <w:rPr>
          <w:rFonts w:asciiTheme="minorHAnsi" w:eastAsia="Overlock" w:hAnsiTheme="minorHAnsi" w:cstheme="minorHAnsi"/>
          <w:color w:val="000000"/>
        </w:rPr>
        <w:t xml:space="preserve">Essere in possesso della certificazione </w:t>
      </w:r>
      <w:r w:rsidRPr="00D10369">
        <w:rPr>
          <w:rFonts w:asciiTheme="minorHAnsi" w:eastAsia="Overlock" w:hAnsiTheme="minorHAnsi" w:cstheme="minorHAnsi"/>
          <w:b/>
        </w:rPr>
        <w:t xml:space="preserve">DigComp2.2 </w:t>
      </w:r>
      <w:r w:rsidRPr="007E6126">
        <w:rPr>
          <w:rFonts w:asciiTheme="minorHAnsi" w:eastAsia="Overlock" w:hAnsiTheme="minorHAnsi" w:cstheme="minorHAnsi"/>
        </w:rPr>
        <w:t>o</w:t>
      </w:r>
      <w:r>
        <w:rPr>
          <w:rFonts w:asciiTheme="minorHAnsi" w:eastAsia="Overlock" w:hAnsiTheme="minorHAnsi" w:cstheme="minorHAnsi"/>
          <w:b/>
        </w:rPr>
        <w:t xml:space="preserve"> </w:t>
      </w:r>
      <w:r w:rsidRPr="00D10369">
        <w:rPr>
          <w:rFonts w:asciiTheme="minorHAnsi" w:eastAsia="Overlock" w:hAnsiTheme="minorHAnsi" w:cstheme="minorHAnsi"/>
          <w:b/>
        </w:rPr>
        <w:t>DigCompEdu</w:t>
      </w:r>
      <w:r>
        <w:rPr>
          <w:rFonts w:asciiTheme="minorHAnsi" w:eastAsia="Overlock" w:hAnsiTheme="minorHAnsi" w:cstheme="minorHAnsi"/>
          <w:b/>
        </w:rPr>
        <w:t>.</w:t>
      </w:r>
    </w:p>
    <w:p w:rsidR="00D10369" w:rsidRPr="00D10369" w:rsidRDefault="00D10369" w:rsidP="00D103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08"/>
        <w:rPr>
          <w:rFonts w:asciiTheme="minorHAnsi" w:eastAsia="Overlock" w:hAnsiTheme="minorHAnsi" w:cstheme="minorHAnsi"/>
          <w:color w:val="000000"/>
        </w:rPr>
      </w:pPr>
    </w:p>
    <w:tbl>
      <w:tblPr>
        <w:tblW w:w="963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26"/>
        <w:gridCol w:w="1201"/>
        <w:gridCol w:w="1171"/>
        <w:gridCol w:w="1464"/>
        <w:gridCol w:w="1464"/>
        <w:gridCol w:w="1611"/>
      </w:tblGrid>
      <w:tr w:rsidR="00D10369" w:rsidRPr="00D10369" w:rsidTr="00886284">
        <w:trPr>
          <w:cantSplit/>
          <w:trHeight w:val="720"/>
          <w:tblHeader/>
        </w:trPr>
        <w:tc>
          <w:tcPr>
            <w:tcW w:w="963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jc w:val="center"/>
              <w:rPr>
                <w:rFonts w:asciiTheme="minorHAnsi" w:eastAsia="Overlock" w:hAnsiTheme="minorHAnsi" w:cstheme="minorHAnsi"/>
                <w:b/>
              </w:rPr>
            </w:pPr>
            <w:bookmarkStart w:id="2" w:name="_heading=h.30j0zll" w:colFirst="0" w:colLast="0"/>
            <w:bookmarkEnd w:id="2"/>
            <w:r w:rsidRPr="00D10369">
              <w:rPr>
                <w:rFonts w:asciiTheme="minorHAnsi" w:eastAsia="Overlock" w:hAnsiTheme="minorHAnsi" w:cstheme="minorHAnsi"/>
                <w:b/>
              </w:rPr>
              <w:t xml:space="preserve">GRIGLIA DI VALUTAZIONE DEI TITOLI PER ESPERTO CORSI </w:t>
            </w:r>
            <w:r w:rsidR="00B83D3D">
              <w:rPr>
                <w:rFonts w:asciiTheme="minorHAnsi" w:eastAsia="Overlock" w:hAnsiTheme="minorHAnsi" w:cstheme="minorHAnsi"/>
                <w:b/>
              </w:rPr>
              <w:t>DI FORMAZIONE SUL DIGITALE</w:t>
            </w:r>
          </w:p>
        </w:tc>
      </w:tr>
      <w:tr w:rsidR="00D10369" w:rsidRPr="00D10369" w:rsidTr="00886284">
        <w:trPr>
          <w:cantSplit/>
          <w:trHeight w:val="1575"/>
          <w:tblHeader/>
        </w:trPr>
        <w:tc>
          <w:tcPr>
            <w:tcW w:w="509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L' ISTRUZIONE, LA FORMAZIONE</w:t>
            </w:r>
          </w:p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NELLO SPECIFICO DIPARTIMENTO IN CUI SI</w:t>
            </w:r>
          </w:p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CONCORRE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jc w:val="center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n. riferimento del curriculum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jc w:val="center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da compilare a cura del candidato</w:t>
            </w:r>
          </w:p>
        </w:tc>
        <w:tc>
          <w:tcPr>
            <w:tcW w:w="16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jc w:val="center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da compilare a cura della commissione</w:t>
            </w:r>
          </w:p>
        </w:tc>
      </w:tr>
      <w:tr w:rsidR="00D10369" w:rsidRPr="00D10369" w:rsidTr="00886284">
        <w:trPr>
          <w:cantSplit/>
          <w:trHeight w:val="555"/>
          <w:tblHeader/>
        </w:trPr>
        <w:tc>
          <w:tcPr>
            <w:tcW w:w="2726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lastRenderedPageBreak/>
              <w:t xml:space="preserve">A1. LAUREA INERENTE AL RUOLO SPECIFICO </w:t>
            </w:r>
            <w:r w:rsidRPr="00D10369">
              <w:rPr>
                <w:rFonts w:asciiTheme="minorHAnsi" w:eastAsia="Overlock" w:hAnsiTheme="minorHAnsi" w:cstheme="minorHAnsi"/>
              </w:rPr>
              <w:t>(vecchio ordinamento o magistrale)</w:t>
            </w:r>
          </w:p>
        </w:tc>
        <w:tc>
          <w:tcPr>
            <w:tcW w:w="1201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>Verrà valutata una sola laurea</w:t>
            </w:r>
          </w:p>
        </w:tc>
        <w:tc>
          <w:tcPr>
            <w:tcW w:w="117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PUNTI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D10369" w:rsidRPr="00D10369" w:rsidTr="00886284">
        <w:trPr>
          <w:cantSplit/>
          <w:trHeight w:val="555"/>
          <w:tblHeader/>
        </w:trPr>
        <w:tc>
          <w:tcPr>
            <w:tcW w:w="27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inorHAnsi" w:eastAsia="Overlock" w:hAnsiTheme="minorHAnsi" w:cstheme="minorHAnsi"/>
              </w:rPr>
            </w:pPr>
          </w:p>
        </w:tc>
        <w:tc>
          <w:tcPr>
            <w:tcW w:w="12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inorHAnsi" w:eastAsia="Overlock" w:hAnsiTheme="minorHAnsi" w:cstheme="minorHAnsi"/>
              </w:rPr>
            </w:pPr>
          </w:p>
        </w:tc>
        <w:tc>
          <w:tcPr>
            <w:tcW w:w="117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20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D10369" w:rsidRPr="00D10369" w:rsidTr="00886284">
        <w:trPr>
          <w:cantSplit/>
          <w:trHeight w:val="1365"/>
          <w:tblHeader/>
        </w:trPr>
        <w:tc>
          <w:tcPr>
            <w:tcW w:w="27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A2. LAUREA TRIENNALE INERENTE AL RUOLO SPECIFICO</w:t>
            </w:r>
            <w:r w:rsidRPr="00D10369">
              <w:rPr>
                <w:rFonts w:asciiTheme="minorHAnsi" w:eastAsia="Overlock" w:hAnsiTheme="minorHAnsi" w:cstheme="minorHAnsi"/>
              </w:rPr>
              <w:t xml:space="preserve"> (in alternativa al punto A1)</w:t>
            </w:r>
          </w:p>
        </w:tc>
        <w:tc>
          <w:tcPr>
            <w:tcW w:w="12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>Verrà valutata una sola laurea</w:t>
            </w:r>
          </w:p>
        </w:tc>
        <w:tc>
          <w:tcPr>
            <w:tcW w:w="117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1</w:t>
            </w:r>
            <w:r w:rsidR="007E6126">
              <w:rPr>
                <w:rFonts w:asciiTheme="minorHAnsi" w:eastAsia="Overlock" w:hAnsiTheme="minorHAnsi" w:cstheme="minorHAnsi"/>
                <w:b/>
              </w:rPr>
              <w:t>5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D10369" w:rsidRPr="00D10369" w:rsidTr="00886284">
        <w:trPr>
          <w:cantSplit/>
          <w:trHeight w:val="1365"/>
          <w:tblHeader/>
        </w:trPr>
        <w:tc>
          <w:tcPr>
            <w:tcW w:w="27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 xml:space="preserve">A3. DIPLOMA DI ISTRUZIONE SECONDARIA </w:t>
            </w:r>
            <w:r w:rsidRPr="00D10369">
              <w:rPr>
                <w:rFonts w:asciiTheme="minorHAnsi" w:eastAsia="Overlock" w:hAnsiTheme="minorHAnsi" w:cstheme="minorHAnsi"/>
              </w:rPr>
              <w:t>(in alternativa ai punti A1 e A2)</w:t>
            </w:r>
          </w:p>
        </w:tc>
        <w:tc>
          <w:tcPr>
            <w:tcW w:w="12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>Verrà valutato un solo titolo</w:t>
            </w:r>
          </w:p>
        </w:tc>
        <w:tc>
          <w:tcPr>
            <w:tcW w:w="117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5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D10369" w:rsidRPr="00D10369" w:rsidTr="00886284">
        <w:trPr>
          <w:cantSplit/>
          <w:trHeight w:val="765"/>
          <w:tblHeader/>
        </w:trPr>
        <w:tc>
          <w:tcPr>
            <w:tcW w:w="392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A4. DOTTORATO DI RICERCA ATTINENTE ALLA SELEZIONE</w:t>
            </w:r>
          </w:p>
        </w:tc>
        <w:tc>
          <w:tcPr>
            <w:tcW w:w="117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5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D10369" w:rsidRPr="00D10369" w:rsidTr="00886284">
        <w:trPr>
          <w:cantSplit/>
          <w:trHeight w:val="825"/>
          <w:tblHeader/>
        </w:trPr>
        <w:tc>
          <w:tcPr>
            <w:tcW w:w="392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A5. MASTER UNIVERSITARIO DI I O DI II LIVELLO ATTINENTE ALLA SELEZIONE</w:t>
            </w:r>
          </w:p>
        </w:tc>
        <w:tc>
          <w:tcPr>
            <w:tcW w:w="117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5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7E6126" w:rsidRPr="00D10369" w:rsidTr="00886284">
        <w:trPr>
          <w:cantSplit/>
          <w:trHeight w:val="2085"/>
          <w:tblHeader/>
        </w:trPr>
        <w:tc>
          <w:tcPr>
            <w:tcW w:w="509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</w:p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LE ESPERIENZE</w:t>
            </w:r>
          </w:p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  <w:u w:val="single"/>
              </w:rPr>
            </w:pPr>
            <w:r w:rsidRPr="00D10369">
              <w:rPr>
                <w:rFonts w:asciiTheme="minorHAnsi" w:eastAsia="Overlock" w:hAnsiTheme="minorHAnsi" w:cstheme="minorHAnsi"/>
                <w:b/>
                <w:u w:val="single"/>
              </w:rPr>
              <w:t>NELLO SPECIFICO SETTORE IN CUI SI CONCORRE</w:t>
            </w:r>
          </w:p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7E6126" w:rsidRPr="00D10369" w:rsidTr="00886284">
        <w:trPr>
          <w:cantSplit/>
          <w:trHeight w:val="2685"/>
          <w:tblHeader/>
        </w:trPr>
        <w:tc>
          <w:tcPr>
            <w:tcW w:w="27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C1. CONOSCENZE SPECIFICHE DELL'ARGOMENTO (documentate attraverso esperienze di esperto in tematiche inerenti all’argomento della selezione presso scuole statali)</w:t>
            </w:r>
          </w:p>
        </w:tc>
        <w:tc>
          <w:tcPr>
            <w:tcW w:w="12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7E6126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Max </w:t>
            </w:r>
            <w:r>
              <w:rPr>
                <w:rFonts w:asciiTheme="minorHAnsi" w:eastAsia="Overlock" w:hAnsiTheme="minorHAnsi" w:cstheme="minorHAnsi"/>
              </w:rPr>
              <w:t>5</w:t>
            </w:r>
          </w:p>
        </w:tc>
        <w:tc>
          <w:tcPr>
            <w:tcW w:w="117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2 punti cad.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7E6126" w:rsidRPr="00D10369" w:rsidTr="00886284">
        <w:trPr>
          <w:cantSplit/>
          <w:trHeight w:val="2685"/>
          <w:tblHeader/>
        </w:trPr>
        <w:tc>
          <w:tcPr>
            <w:tcW w:w="27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lastRenderedPageBreak/>
              <w:t>C2. CONOSCENZE SPECIFICHE DELL'ARGOMENTO (documentate attraverso pubblicazioni, anche di corsi di formazione online, inerenti all’argomento della selezione)</w:t>
            </w:r>
          </w:p>
        </w:tc>
        <w:tc>
          <w:tcPr>
            <w:tcW w:w="12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>Max 5</w:t>
            </w:r>
          </w:p>
        </w:tc>
        <w:tc>
          <w:tcPr>
            <w:tcW w:w="117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2 punti cad.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7E6126" w:rsidRPr="00D10369" w:rsidTr="00886284">
        <w:trPr>
          <w:cantSplit/>
          <w:trHeight w:val="2955"/>
          <w:tblHeader/>
        </w:trPr>
        <w:tc>
          <w:tcPr>
            <w:tcW w:w="27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C3. CONOSCENZE SPECIFICHE DELL'ARGOMENTO (documentate attraverso esperienze di esperto in tematiche inerenti all’argomento della selezione se non coincidenti con quelli del punto C1)</w:t>
            </w:r>
          </w:p>
        </w:tc>
        <w:tc>
          <w:tcPr>
            <w:tcW w:w="12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>Max 10</w:t>
            </w:r>
          </w:p>
        </w:tc>
        <w:tc>
          <w:tcPr>
            <w:tcW w:w="117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1 punti cad.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7E6126" w:rsidRPr="00D10369" w:rsidTr="00886284">
        <w:trPr>
          <w:cantSplit/>
          <w:trHeight w:val="2145"/>
          <w:tblHeader/>
        </w:trPr>
        <w:tc>
          <w:tcPr>
            <w:tcW w:w="27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C4. CONOSCENZE SPECIFICHE DELL'ARGOMENTO (documentate attraverso corsi di formazione seguiti min. 12 ore, con rilascio di attestato</w:t>
            </w:r>
            <w:r>
              <w:rPr>
                <w:rFonts w:asciiTheme="minorHAnsi" w:eastAsia="Overlock" w:hAnsiTheme="minorHAnsi" w:cstheme="minorHAnsi"/>
                <w:b/>
              </w:rPr>
              <w:t>)</w:t>
            </w:r>
          </w:p>
        </w:tc>
        <w:tc>
          <w:tcPr>
            <w:tcW w:w="12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>Max 10</w:t>
            </w:r>
          </w:p>
        </w:tc>
        <w:tc>
          <w:tcPr>
            <w:tcW w:w="117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1 punti cad.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7E6126" w:rsidRPr="00D10369" w:rsidTr="00886284">
        <w:trPr>
          <w:cantSplit/>
          <w:trHeight w:val="2955"/>
          <w:tblHeader/>
        </w:trPr>
        <w:tc>
          <w:tcPr>
            <w:tcW w:w="272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C5. CONOSCENZE SPECIFICHE DELL'ARGOMENTO (documentate attraverso esperienze lavorative professionali inerenti all’oggetto dell’incarico e alla tematica dello stesso se non coincidenti con i punti C1 e C3)</w:t>
            </w:r>
          </w:p>
        </w:tc>
        <w:tc>
          <w:tcPr>
            <w:tcW w:w="120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>Max 10</w:t>
            </w:r>
          </w:p>
        </w:tc>
        <w:tc>
          <w:tcPr>
            <w:tcW w:w="117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1 punto cad.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7E6126" w:rsidRPr="00D10369" w:rsidTr="00886284">
        <w:trPr>
          <w:cantSplit/>
          <w:trHeight w:val="615"/>
          <w:tblHeader/>
        </w:trPr>
        <w:tc>
          <w:tcPr>
            <w:tcW w:w="509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TOTALE MAX                                                               100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6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7E6126" w:rsidRPr="00D10369" w:rsidRDefault="007E6126" w:rsidP="00886284">
            <w:pPr>
              <w:widowControl w:val="0"/>
              <w:spacing w:before="240" w:after="24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</w:tbl>
    <w:p w:rsidR="00D10369" w:rsidRPr="00D10369" w:rsidRDefault="00D10369" w:rsidP="00D10369">
      <w:pPr>
        <w:widowControl w:val="0"/>
        <w:spacing w:after="200" w:line="276" w:lineRule="auto"/>
        <w:rPr>
          <w:rFonts w:asciiTheme="minorHAnsi" w:eastAsia="Overlock" w:hAnsiTheme="minorHAnsi" w:cstheme="minorHAnsi"/>
          <w:b/>
        </w:rPr>
      </w:pPr>
    </w:p>
    <w:p w:rsidR="00D10369" w:rsidRPr="00D10369" w:rsidRDefault="00D10369" w:rsidP="00D10369">
      <w:pPr>
        <w:widowControl w:val="0"/>
        <w:spacing w:after="200" w:line="276" w:lineRule="auto"/>
        <w:rPr>
          <w:rFonts w:asciiTheme="minorHAnsi" w:eastAsia="Overlock" w:hAnsiTheme="minorHAnsi" w:cstheme="minorHAnsi"/>
          <w:b/>
        </w:rPr>
      </w:pPr>
      <w:r w:rsidRPr="00D10369">
        <w:rPr>
          <w:rFonts w:asciiTheme="minorHAnsi" w:eastAsia="Overlock" w:hAnsiTheme="minorHAnsi" w:cstheme="minorHAnsi"/>
          <w:b/>
        </w:rPr>
        <w:lastRenderedPageBreak/>
        <w:t>Per il Ruolo di TUTOR:</w:t>
      </w:r>
    </w:p>
    <w:p w:rsidR="00D10369" w:rsidRPr="00D10369" w:rsidRDefault="00D10369" w:rsidP="00D10369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Theme="minorHAnsi" w:eastAsia="Overlock" w:hAnsiTheme="minorHAnsi" w:cstheme="minorHAnsi"/>
          <w:color w:val="000000"/>
        </w:rPr>
      </w:pPr>
      <w:r w:rsidRPr="00D10369">
        <w:rPr>
          <w:rFonts w:asciiTheme="minorHAnsi" w:eastAsia="Overlock" w:hAnsiTheme="minorHAnsi" w:cstheme="minorHAnsi"/>
          <w:color w:val="000000"/>
        </w:rPr>
        <w:t>Essere in possesso di Competenze verificabili</w:t>
      </w:r>
      <w:r w:rsidRPr="00D10369">
        <w:rPr>
          <w:rFonts w:asciiTheme="minorHAnsi" w:eastAsia="Overlock" w:hAnsiTheme="minorHAnsi" w:cstheme="minorHAnsi"/>
        </w:rPr>
        <w:t xml:space="preserve"> </w:t>
      </w:r>
      <w:r w:rsidRPr="00D10369">
        <w:rPr>
          <w:rFonts w:asciiTheme="minorHAnsi" w:eastAsia="Overlock" w:hAnsiTheme="minorHAnsi" w:cstheme="minorHAnsi"/>
          <w:color w:val="000000"/>
        </w:rPr>
        <w:t xml:space="preserve">in merito ai compiti inerenti </w:t>
      </w:r>
      <w:proofErr w:type="gramStart"/>
      <w:r w:rsidRPr="00D10369">
        <w:rPr>
          <w:rFonts w:asciiTheme="minorHAnsi" w:eastAsia="Overlock" w:hAnsiTheme="minorHAnsi" w:cstheme="minorHAnsi"/>
          <w:color w:val="000000"/>
        </w:rPr>
        <w:t>il</w:t>
      </w:r>
      <w:proofErr w:type="gramEnd"/>
      <w:r w:rsidRPr="00D10369">
        <w:rPr>
          <w:rFonts w:asciiTheme="minorHAnsi" w:eastAsia="Overlock" w:hAnsiTheme="minorHAnsi" w:cstheme="minorHAnsi"/>
          <w:color w:val="000000"/>
        </w:rPr>
        <w:t xml:space="preserve"> ruolo di tutor d’aula</w:t>
      </w:r>
    </w:p>
    <w:tbl>
      <w:tblPr>
        <w:tblW w:w="96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105"/>
        <w:gridCol w:w="1155"/>
        <w:gridCol w:w="1200"/>
        <w:gridCol w:w="1303"/>
        <w:gridCol w:w="1352"/>
        <w:gridCol w:w="1530"/>
      </w:tblGrid>
      <w:tr w:rsidR="00D10369" w:rsidRPr="00D10369" w:rsidTr="00886284">
        <w:trPr>
          <w:cantSplit/>
          <w:trHeight w:val="900"/>
          <w:tblHeader/>
        </w:trPr>
        <w:tc>
          <w:tcPr>
            <w:tcW w:w="96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after="200" w:line="276" w:lineRule="auto"/>
              <w:ind w:left="-20"/>
              <w:rPr>
                <w:rFonts w:asciiTheme="minorHAnsi" w:eastAsia="Overlock" w:hAnsiTheme="minorHAnsi" w:cstheme="minorHAnsi"/>
              </w:rPr>
            </w:pP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jc w:val="center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GRIGLIA DI VALUTAZIONE DEI TITOLI PER TUTOR D’AULA</w:t>
            </w:r>
            <w:r w:rsidR="00B83D3D">
              <w:rPr>
                <w:rFonts w:asciiTheme="minorHAnsi" w:eastAsia="Overlock" w:hAnsiTheme="minorHAnsi" w:cstheme="minorHAnsi"/>
                <w:b/>
              </w:rPr>
              <w:t xml:space="preserve"> IN </w:t>
            </w:r>
            <w:r w:rsidR="00B83D3D" w:rsidRPr="00D10369">
              <w:rPr>
                <w:rFonts w:asciiTheme="minorHAnsi" w:eastAsia="Overlock" w:hAnsiTheme="minorHAnsi" w:cstheme="minorHAnsi"/>
                <w:b/>
              </w:rPr>
              <w:t xml:space="preserve">CORSI </w:t>
            </w:r>
            <w:r w:rsidR="00B83D3D">
              <w:rPr>
                <w:rFonts w:asciiTheme="minorHAnsi" w:eastAsia="Overlock" w:hAnsiTheme="minorHAnsi" w:cstheme="minorHAnsi"/>
                <w:b/>
              </w:rPr>
              <w:t>DI FORMAZIONE SUL DIGITALE</w:t>
            </w:r>
          </w:p>
        </w:tc>
      </w:tr>
      <w:tr w:rsidR="00D10369" w:rsidRPr="00D10369" w:rsidTr="0025529E">
        <w:trPr>
          <w:cantSplit/>
          <w:trHeight w:val="1695"/>
          <w:tblHeader/>
        </w:trPr>
        <w:tc>
          <w:tcPr>
            <w:tcW w:w="546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 xml:space="preserve"> </w:t>
            </w: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L' ISTRUZIONE, LA FORMAZIONE</w:t>
            </w: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NELLO SPECIFICO SETTORE IN CUI SI CONCORRE</w:t>
            </w: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jc w:val="center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 xml:space="preserve"> 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jc w:val="center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n. riferimento del curriculum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jc w:val="center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da compilare a cura del candidato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jc w:val="center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da compilare a cura della commissione</w:t>
            </w:r>
          </w:p>
        </w:tc>
      </w:tr>
      <w:tr w:rsidR="00D10369" w:rsidRPr="00D10369" w:rsidTr="0025529E">
        <w:trPr>
          <w:cantSplit/>
          <w:trHeight w:val="255"/>
          <w:tblHeader/>
        </w:trPr>
        <w:tc>
          <w:tcPr>
            <w:tcW w:w="310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A1. LAUREA</w:t>
            </w: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(vecchio ordinamento o magistrale)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PUNTI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D10369" w:rsidRPr="00D10369" w:rsidTr="0025529E">
        <w:trPr>
          <w:cantSplit/>
          <w:trHeight w:val="975"/>
          <w:tblHeader/>
        </w:trPr>
        <w:tc>
          <w:tcPr>
            <w:tcW w:w="31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inorHAnsi" w:eastAsia="Overlock" w:hAnsiTheme="minorHAnsi" w:cstheme="minorHAnsi"/>
              </w:rPr>
            </w:pP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>Verrà valutata una sola laurea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25529E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>
              <w:rPr>
                <w:rFonts w:asciiTheme="minorHAnsi" w:eastAsia="Overlock" w:hAnsiTheme="minorHAnsi" w:cstheme="minorHAnsi"/>
                <w:b/>
              </w:rPr>
              <w:t>20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D10369" w:rsidRPr="00D10369" w:rsidTr="0025529E">
        <w:trPr>
          <w:cantSplit/>
          <w:trHeight w:val="97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A2. LAUREA (triennale in alternativa al punto A1)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>Verrà valutata una sola laurea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10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D10369" w:rsidRPr="00D10369" w:rsidTr="0025529E">
        <w:trPr>
          <w:cantSplit/>
          <w:trHeight w:val="73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A3. DIPLOMA SCUOLA SECONDARIA (in alternativa al punto A1 e A2)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>Verrà valutato un solo titolo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5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D10369" w:rsidRPr="00D10369" w:rsidTr="0025529E">
        <w:trPr>
          <w:cantSplit/>
          <w:trHeight w:val="1215"/>
          <w:tblHeader/>
        </w:trPr>
        <w:tc>
          <w:tcPr>
            <w:tcW w:w="546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 xml:space="preserve"> </w:t>
            </w: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 xml:space="preserve">LE CERTIFICAZIONI OTTENUTE </w:t>
            </w: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 xml:space="preserve">                                           </w:t>
            </w:r>
            <w:r w:rsidRPr="00D10369">
              <w:rPr>
                <w:rFonts w:asciiTheme="minorHAnsi" w:eastAsia="Overlock" w:hAnsiTheme="minorHAnsi" w:cstheme="minorHAnsi"/>
                <w:b/>
              </w:rPr>
              <w:tab/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D10369" w:rsidRPr="00D10369" w:rsidTr="0025529E">
        <w:trPr>
          <w:cantSplit/>
          <w:trHeight w:val="73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B1. COMPETENZE I.C.T. CERTIFICATE riconosciute dal MIM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>Max 1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5 punti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D10369" w:rsidRPr="00D10369" w:rsidTr="0025529E">
        <w:trPr>
          <w:cantSplit/>
          <w:trHeight w:val="1695"/>
          <w:tblHeader/>
        </w:trPr>
        <w:tc>
          <w:tcPr>
            <w:tcW w:w="546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 xml:space="preserve"> </w:t>
            </w: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LE ESPERIENZE</w:t>
            </w: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  <w:u w:val="single"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 xml:space="preserve"> </w:t>
            </w:r>
            <w:r w:rsidRPr="00D10369">
              <w:rPr>
                <w:rFonts w:asciiTheme="minorHAnsi" w:eastAsia="Overlock" w:hAnsiTheme="minorHAnsi" w:cstheme="minorHAnsi"/>
                <w:b/>
                <w:u w:val="single"/>
              </w:rPr>
              <w:t>NELLO SPECIFICO SETTORE IN CUI SI CONCORRE</w:t>
            </w: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D10369" w:rsidRPr="00D10369" w:rsidTr="0025529E">
        <w:trPr>
          <w:cantSplit/>
          <w:trHeight w:val="145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lastRenderedPageBreak/>
              <w:t>C1. ESPERIENZE DI TUTOR D’AULA/DIDATTICO (min. 20 ore) NEI PROGETTI FINANZIATI DAL FONDO SOCIALE EUROPEO (PON – POR- PNRR ETC.)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529E" w:rsidRDefault="0025529E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>Max 10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529E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 xml:space="preserve"> </w:t>
            </w: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3 punti cad.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D10369" w:rsidRPr="00D10369" w:rsidTr="0025529E">
        <w:trPr>
          <w:cantSplit/>
          <w:trHeight w:val="145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C2. ESPERIENZE DI FACILITATORE (min. 20 ore) NEI PROGETTI FINANZIATI DAL FONDO SOCIALE EUROPEO (PON – POR- PNRR ETC.)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  <w:r w:rsidR="0025529E" w:rsidRPr="00D10369">
              <w:rPr>
                <w:rFonts w:asciiTheme="minorHAnsi" w:eastAsia="Overlock" w:hAnsiTheme="minorHAnsi" w:cstheme="minorHAnsi"/>
              </w:rPr>
              <w:t xml:space="preserve">Max </w:t>
            </w:r>
            <w:r w:rsidR="0025529E">
              <w:rPr>
                <w:rFonts w:asciiTheme="minorHAnsi" w:eastAsia="Overlock" w:hAnsiTheme="minorHAnsi" w:cstheme="minorHAnsi"/>
              </w:rPr>
              <w:t>5</w:t>
            </w:r>
          </w:p>
          <w:p w:rsidR="00D10369" w:rsidRPr="00D10369" w:rsidRDefault="00D10369" w:rsidP="0025529E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 xml:space="preserve"> </w:t>
            </w: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2 punti cad.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D10369" w:rsidRPr="00D10369" w:rsidTr="0025529E">
        <w:trPr>
          <w:cantSplit/>
          <w:trHeight w:val="145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C3. ESPERIENZE DI TUTOR COORDINATORE (min. 20 ore) NEI PROGETTI FINANZIATI DAL FONDO SOCIALE EUROPEO (PON – POR- PNRR ETC.))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Default="00D10369" w:rsidP="0025529E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</w:p>
          <w:p w:rsidR="0025529E" w:rsidRPr="00D10369" w:rsidRDefault="0025529E" w:rsidP="0025529E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Max </w:t>
            </w:r>
            <w:r>
              <w:rPr>
                <w:rFonts w:asciiTheme="minorHAnsi" w:eastAsia="Overlock" w:hAnsiTheme="minorHAnsi" w:cstheme="minorHAnsi"/>
              </w:rPr>
              <w:t>5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529E" w:rsidRDefault="0025529E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2 punti cad.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D10369" w:rsidRPr="00D10369" w:rsidTr="0025529E">
        <w:trPr>
          <w:cantSplit/>
          <w:trHeight w:val="169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C4. CONOSCENZE SPECIFICHE DELL' ARGOMENTO DELLA FORMAZIONE (documentate attraverso pubblicazioni o corsi seguiti (min 12 ore) per i quali è stato rilasciato un attestato)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529E" w:rsidRDefault="0025529E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>Max. 5</w:t>
            </w:r>
          </w:p>
        </w:tc>
        <w:tc>
          <w:tcPr>
            <w:tcW w:w="12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25529E" w:rsidRDefault="0025529E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</w:p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2 punti cad.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  <w:tr w:rsidR="00D10369" w:rsidRPr="00D10369" w:rsidTr="0025529E">
        <w:trPr>
          <w:cantSplit/>
          <w:trHeight w:val="435"/>
          <w:tblHeader/>
        </w:trPr>
        <w:tc>
          <w:tcPr>
            <w:tcW w:w="5460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  <w:b/>
              </w:rPr>
            </w:pPr>
            <w:r w:rsidRPr="00D10369">
              <w:rPr>
                <w:rFonts w:asciiTheme="minorHAnsi" w:eastAsia="Overlock" w:hAnsiTheme="minorHAnsi" w:cstheme="minorHAnsi"/>
                <w:b/>
              </w:rPr>
              <w:t>TOTALE                                                                        100</w:t>
            </w:r>
          </w:p>
        </w:tc>
        <w:tc>
          <w:tcPr>
            <w:tcW w:w="130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D10369" w:rsidRPr="00D10369" w:rsidRDefault="00D10369" w:rsidP="00886284">
            <w:pPr>
              <w:widowControl w:val="0"/>
              <w:spacing w:before="240" w:after="0" w:line="276" w:lineRule="auto"/>
              <w:ind w:left="-20"/>
              <w:rPr>
                <w:rFonts w:asciiTheme="minorHAnsi" w:eastAsia="Overlock" w:hAnsiTheme="minorHAnsi" w:cstheme="minorHAnsi"/>
              </w:rPr>
            </w:pPr>
            <w:r w:rsidRPr="00D10369">
              <w:rPr>
                <w:rFonts w:asciiTheme="minorHAnsi" w:eastAsia="Overlock" w:hAnsiTheme="minorHAnsi" w:cstheme="minorHAnsi"/>
              </w:rPr>
              <w:t xml:space="preserve"> </w:t>
            </w:r>
          </w:p>
        </w:tc>
      </w:tr>
    </w:tbl>
    <w:p w:rsidR="00D10369" w:rsidRPr="00D10369" w:rsidRDefault="00D10369" w:rsidP="00D10369">
      <w:pPr>
        <w:rPr>
          <w:rFonts w:asciiTheme="minorHAnsi" w:hAnsiTheme="minorHAnsi" w:cstheme="minorHAnsi"/>
        </w:rPr>
      </w:pPr>
    </w:p>
    <w:p w:rsidR="00B55EC7" w:rsidRDefault="00B55EC7" w:rsidP="00B55EC7">
      <w:pPr>
        <w:widowControl w:val="0"/>
        <w:spacing w:after="200" w:line="276" w:lineRule="auto"/>
        <w:rPr>
          <w:rFonts w:ascii="Overlock" w:eastAsia="Overlock" w:hAnsi="Overlock" w:cs="Overlock"/>
          <w:b/>
        </w:rPr>
      </w:pPr>
      <w:r>
        <w:rPr>
          <w:rFonts w:ascii="Overlock" w:eastAsia="Overlock" w:hAnsi="Overlock" w:cs="Overlock"/>
          <w:b/>
        </w:rPr>
        <w:t>Per il Ruolo di COMPONENTE DELLA COMUNITÀ DI PRATICHE PER L’APPRENDIMENTO:</w:t>
      </w:r>
    </w:p>
    <w:p w:rsidR="00B55EC7" w:rsidRPr="007C563C" w:rsidRDefault="00B55EC7" w:rsidP="00B55EC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Overlock" w:eastAsia="Overlock" w:hAnsi="Overlock" w:cs="Overlock"/>
          <w:color w:val="000000"/>
        </w:rPr>
      </w:pPr>
      <w:r w:rsidRPr="007C563C">
        <w:rPr>
          <w:rFonts w:ascii="Overlock" w:eastAsia="Overlock" w:hAnsi="Overlock" w:cs="Overlock"/>
          <w:color w:val="000000"/>
        </w:rPr>
        <w:t>essere docente interno per tutto il periodo dell’incarico</w:t>
      </w:r>
    </w:p>
    <w:p w:rsidR="00B55EC7" w:rsidRPr="007C563C" w:rsidRDefault="00B55EC7" w:rsidP="00B55EC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Overlock" w:eastAsia="Overlock" w:hAnsi="Overlock" w:cs="Overlock"/>
          <w:color w:val="000000"/>
        </w:rPr>
      </w:pPr>
      <w:r w:rsidRPr="007C563C">
        <w:rPr>
          <w:rFonts w:ascii="Overlock" w:eastAsia="Overlock" w:hAnsi="Overlock" w:cs="Overlock"/>
          <w:color w:val="000000"/>
        </w:rPr>
        <w:t>essere in possesso di almeno un requisito minimo di accesso</w:t>
      </w:r>
    </w:p>
    <w:p w:rsidR="00B55EC7" w:rsidRDefault="00B55EC7" w:rsidP="00B55EC7"/>
    <w:tbl>
      <w:tblPr>
        <w:tblW w:w="96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105"/>
        <w:gridCol w:w="1155"/>
        <w:gridCol w:w="1085"/>
        <w:gridCol w:w="1418"/>
        <w:gridCol w:w="1352"/>
        <w:gridCol w:w="1530"/>
      </w:tblGrid>
      <w:tr w:rsidR="00B55EC7" w:rsidTr="006A3C05">
        <w:trPr>
          <w:cantSplit/>
          <w:trHeight w:val="900"/>
          <w:tblHeader/>
        </w:trPr>
        <w:tc>
          <w:tcPr>
            <w:tcW w:w="964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after="200" w:line="276" w:lineRule="auto"/>
              <w:ind w:left="-20"/>
              <w:rPr>
                <w:rFonts w:ascii="Overlock" w:eastAsia="Overlock" w:hAnsi="Overlock" w:cs="Overlock"/>
              </w:rPr>
            </w:pPr>
          </w:p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GRIGLIA DI VALUTAZIONE DEI TITOLI PER </w:t>
            </w:r>
            <w:r w:rsidR="00984E97" w:rsidRPr="00984E97">
              <w:rPr>
                <w:rFonts w:ascii="Overlock" w:eastAsia="Overlock" w:hAnsi="Overlock" w:cs="Overlock"/>
                <w:b/>
              </w:rPr>
              <w:t>COMPONENTE DELLA COMUNITÀ DI PRATICHE PER L’APPRENDIMENTO</w:t>
            </w:r>
          </w:p>
        </w:tc>
      </w:tr>
      <w:tr w:rsidR="00B55EC7" w:rsidTr="00B55EC7">
        <w:trPr>
          <w:cantSplit/>
          <w:trHeight w:val="1695"/>
          <w:tblHeader/>
        </w:trPr>
        <w:tc>
          <w:tcPr>
            <w:tcW w:w="534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</w:t>
            </w:r>
          </w:p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L' ISTRUZIONE, LA FORMAZIONE</w:t>
            </w:r>
          </w:p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NELLO SPECIFICO SETTORE IN CUI SI CONCORRE</w:t>
            </w:r>
          </w:p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n. riferimento del curriculum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da compilare a cura del candidato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jc w:val="center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da compilare a cura della commissione</w:t>
            </w:r>
          </w:p>
        </w:tc>
      </w:tr>
      <w:tr w:rsidR="00B55EC7" w:rsidTr="00B55EC7">
        <w:trPr>
          <w:cantSplit/>
          <w:trHeight w:val="255"/>
          <w:tblHeader/>
        </w:trPr>
        <w:tc>
          <w:tcPr>
            <w:tcW w:w="3105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lastRenderedPageBreak/>
              <w:t>A1. LAUREA</w:t>
            </w:r>
          </w:p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(vecchio ordinamento o magistrale)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0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PUNTI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55EC7" w:rsidTr="00B55EC7">
        <w:trPr>
          <w:cantSplit/>
          <w:trHeight w:val="975"/>
          <w:tblHeader/>
        </w:trPr>
        <w:tc>
          <w:tcPr>
            <w:tcW w:w="31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Overlock" w:eastAsia="Overlock" w:hAnsi="Overlock" w:cs="Overlock"/>
              </w:rPr>
            </w:pP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Verrà valutata una sola laurea</w:t>
            </w:r>
          </w:p>
        </w:tc>
        <w:tc>
          <w:tcPr>
            <w:tcW w:w="10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20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55EC7" w:rsidTr="00B55EC7">
        <w:trPr>
          <w:cantSplit/>
          <w:trHeight w:val="97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A2. LAUREA (triennale in alternativa al punto A1)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Verrà valutata una sola laurea</w:t>
            </w:r>
          </w:p>
        </w:tc>
        <w:tc>
          <w:tcPr>
            <w:tcW w:w="10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55EC7" w:rsidTr="00B55EC7">
        <w:trPr>
          <w:cantSplit/>
          <w:trHeight w:val="73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A3. DIPLOMA SCUOLA SECONDARIA (in alternativa al punto A1 e A2)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Verrà valutato un solo titolo</w:t>
            </w:r>
          </w:p>
        </w:tc>
        <w:tc>
          <w:tcPr>
            <w:tcW w:w="10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55EC7" w:rsidTr="00B55EC7">
        <w:trPr>
          <w:cantSplit/>
          <w:trHeight w:val="1215"/>
          <w:tblHeader/>
        </w:trPr>
        <w:tc>
          <w:tcPr>
            <w:tcW w:w="534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</w:t>
            </w:r>
          </w:p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LE CERTIFICAZIONI OTTENUTE </w:t>
            </w:r>
          </w:p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                                          </w:t>
            </w:r>
            <w:r>
              <w:rPr>
                <w:rFonts w:ascii="Overlock" w:eastAsia="Overlock" w:hAnsi="Overlock" w:cs="Overlock"/>
                <w:b/>
              </w:rPr>
              <w:tab/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55EC7" w:rsidTr="00B55EC7">
        <w:trPr>
          <w:cantSplit/>
          <w:trHeight w:val="73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B1. COMPETENZE I.C.T. CERTIFICATE riconosciute dal MIM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 1</w:t>
            </w:r>
          </w:p>
        </w:tc>
        <w:tc>
          <w:tcPr>
            <w:tcW w:w="10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5 punti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55EC7" w:rsidTr="00B55EC7">
        <w:trPr>
          <w:cantSplit/>
          <w:trHeight w:val="1695"/>
          <w:tblHeader/>
        </w:trPr>
        <w:tc>
          <w:tcPr>
            <w:tcW w:w="534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</w:t>
            </w:r>
          </w:p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LE ESPERIENZE</w:t>
            </w:r>
          </w:p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  <w:u w:val="single"/>
              </w:rPr>
            </w:pPr>
            <w:r>
              <w:rPr>
                <w:rFonts w:ascii="Overlock" w:eastAsia="Overlock" w:hAnsi="Overlock" w:cs="Overlock"/>
                <w:b/>
              </w:rPr>
              <w:t xml:space="preserve"> </w:t>
            </w:r>
            <w:r>
              <w:rPr>
                <w:rFonts w:ascii="Overlock" w:eastAsia="Overlock" w:hAnsi="Overlock" w:cs="Overlock"/>
                <w:b/>
                <w:u w:val="single"/>
              </w:rPr>
              <w:t>NELLO SPECIFICO SETTORE IN CUI SI CONCORRE</w:t>
            </w:r>
          </w:p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55EC7" w:rsidTr="00B55EC7">
        <w:trPr>
          <w:cantSplit/>
          <w:trHeight w:val="145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C1. </w:t>
            </w:r>
            <w:r w:rsidRPr="007C563C">
              <w:rPr>
                <w:rFonts w:ascii="Overlock" w:eastAsia="Overlock" w:hAnsi="Overlock" w:cs="Overlock"/>
                <w:b/>
              </w:rPr>
              <w:t>PARTECIPAZIONI A GRUPPI DI LAVORO ANCHE ESTERNI ALLA SCUOLA PER IL COORDINAMENTO DI ATTIVITÀ FORMATIVE RIENTRANTI NEL PNRR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 5</w:t>
            </w:r>
          </w:p>
        </w:tc>
        <w:tc>
          <w:tcPr>
            <w:tcW w:w="10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2 punti cad.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55EC7" w:rsidTr="00B55EC7">
        <w:trPr>
          <w:cantSplit/>
          <w:trHeight w:val="145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C2. </w:t>
            </w:r>
            <w:r w:rsidRPr="007C563C">
              <w:rPr>
                <w:rFonts w:ascii="Overlock" w:eastAsia="Overlock" w:hAnsi="Overlock" w:cs="Overlock"/>
                <w:b/>
              </w:rPr>
              <w:t>ESPERIENZE DI FACILITATORE/VALUTATORE (min. 20 ore) NEI PROGETTI FINANZIATI DA FONDI EUROPEI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 5</w:t>
            </w:r>
          </w:p>
        </w:tc>
        <w:tc>
          <w:tcPr>
            <w:tcW w:w="10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 </w:t>
            </w:r>
          </w:p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2 punti cad.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55EC7" w:rsidTr="00B55EC7">
        <w:trPr>
          <w:cantSplit/>
          <w:trHeight w:val="145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lastRenderedPageBreak/>
              <w:t>C3.</w:t>
            </w:r>
            <w:r w:rsidRPr="007C563C">
              <w:rPr>
                <w:rFonts w:ascii="Overlock" w:eastAsia="Overlock" w:hAnsi="Overlock" w:cs="Overlock"/>
                <w:b/>
              </w:rPr>
              <w:t xml:space="preserve"> ESPERIENZE DI TUTOR COORDINATORE (min. 20 ore) NEI PROGETTI FINANZIATI DA FONDI EUROPEI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 5</w:t>
            </w:r>
          </w:p>
        </w:tc>
        <w:tc>
          <w:tcPr>
            <w:tcW w:w="10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2 punti cad.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55EC7" w:rsidTr="00B55EC7">
        <w:trPr>
          <w:cantSplit/>
          <w:trHeight w:val="169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 xml:space="preserve">C4. </w:t>
            </w:r>
            <w:r w:rsidRPr="007C563C">
              <w:rPr>
                <w:rFonts w:ascii="Overlock" w:eastAsia="Overlock" w:hAnsi="Overlock" w:cs="Overlock"/>
                <w:b/>
              </w:rPr>
              <w:t>COMPETENZE SPECIFICHE DELL'ARGOMENTO STEM (documentate attraverso esperienze di docenza in corsi di formazione min. 6 ore)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>Max. 5</w:t>
            </w:r>
          </w:p>
        </w:tc>
        <w:tc>
          <w:tcPr>
            <w:tcW w:w="10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2 punti cad.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  <w:tr w:rsidR="00B55EC7" w:rsidTr="00B55EC7">
        <w:trPr>
          <w:cantSplit/>
          <w:trHeight w:val="169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Pr="003878EB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 w:rsidRPr="003878EB">
              <w:rPr>
                <w:rFonts w:ascii="Overlock" w:eastAsia="Overlock" w:hAnsi="Overlock" w:cs="Overlock"/>
                <w:b/>
              </w:rPr>
              <w:t>C5. CONOSCENZE SPECIFICHE DELL'ARGOMENTO MULTILINGUISMO ((documentate attraverso esperienze di docenza in corsi di formazione min. 6 ore)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B55EC7" w:rsidRPr="003878EB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 w:rsidRPr="003878EB">
              <w:rPr>
                <w:rFonts w:ascii="Overlock" w:eastAsia="Overlock" w:hAnsi="Overlock" w:cs="Overlock"/>
              </w:rPr>
              <w:t>Max 5</w:t>
            </w:r>
          </w:p>
        </w:tc>
        <w:tc>
          <w:tcPr>
            <w:tcW w:w="10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B55EC7" w:rsidRPr="003878EB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 w:rsidRPr="003878EB">
              <w:rPr>
                <w:rFonts w:ascii="Overlock" w:eastAsia="Overlock" w:hAnsi="Overlock" w:cs="Overlock"/>
                <w:b/>
              </w:rPr>
              <w:t>2 punti cad.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</w:p>
        </w:tc>
      </w:tr>
      <w:tr w:rsidR="00B55EC7" w:rsidTr="00B55EC7">
        <w:trPr>
          <w:cantSplit/>
          <w:trHeight w:val="169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Pr="003878EB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 w:rsidRPr="003878EB">
              <w:rPr>
                <w:rFonts w:ascii="Overlock" w:eastAsia="Overlock" w:hAnsi="Overlock" w:cs="Overlock"/>
                <w:b/>
              </w:rPr>
              <w:t>C6. COMPETENZE SPECIFICHE DELL'ARGOMENTO STEM (documentate attraverso corsi seguiti con rilascio attestato min. 12 ore)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B55EC7" w:rsidRPr="003878EB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 w:rsidRPr="003878EB">
              <w:rPr>
                <w:rFonts w:ascii="Overlock" w:eastAsia="Overlock" w:hAnsi="Overlock" w:cs="Overlock"/>
              </w:rPr>
              <w:t>Max 5</w:t>
            </w:r>
          </w:p>
        </w:tc>
        <w:tc>
          <w:tcPr>
            <w:tcW w:w="10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B55EC7" w:rsidRPr="003878EB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 w:rsidRPr="003878EB">
              <w:rPr>
                <w:rFonts w:ascii="Overlock" w:eastAsia="Overlock" w:hAnsi="Overlock" w:cs="Overlock"/>
                <w:b/>
              </w:rPr>
              <w:t>1 punti cad.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</w:p>
        </w:tc>
      </w:tr>
      <w:tr w:rsidR="00B55EC7" w:rsidTr="00B55EC7">
        <w:trPr>
          <w:cantSplit/>
          <w:trHeight w:val="1695"/>
          <w:tblHeader/>
        </w:trPr>
        <w:tc>
          <w:tcPr>
            <w:tcW w:w="310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Pr="003878EB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 w:rsidRPr="003878EB">
              <w:rPr>
                <w:rFonts w:ascii="Overlock" w:eastAsia="Overlock" w:hAnsi="Overlock" w:cs="Overlock"/>
                <w:b/>
              </w:rPr>
              <w:t>C7. COMPETENZE SPECIFICHE DELL'ARGOMENTO MULTILINGUISMO (documentate attraverso corsi seguiti con rilascio attestato min. 12 ore)</w:t>
            </w:r>
          </w:p>
        </w:tc>
        <w:tc>
          <w:tcPr>
            <w:tcW w:w="115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B55EC7" w:rsidRPr="003878EB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 w:rsidRPr="003878EB">
              <w:rPr>
                <w:rFonts w:ascii="Overlock" w:eastAsia="Overlock" w:hAnsi="Overlock" w:cs="Overlock"/>
              </w:rPr>
              <w:t>Max 5</w:t>
            </w:r>
          </w:p>
        </w:tc>
        <w:tc>
          <w:tcPr>
            <w:tcW w:w="108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B55EC7" w:rsidRPr="003878EB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 w:rsidRPr="003878EB">
              <w:rPr>
                <w:rFonts w:ascii="Overlock" w:eastAsia="Overlock" w:hAnsi="Overlock" w:cs="Overlock"/>
                <w:b/>
              </w:rPr>
              <w:t>1 punti cad.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</w:p>
        </w:tc>
      </w:tr>
      <w:tr w:rsidR="00B55EC7" w:rsidTr="00B55EC7">
        <w:trPr>
          <w:cantSplit/>
          <w:trHeight w:val="435"/>
          <w:tblHeader/>
        </w:trPr>
        <w:tc>
          <w:tcPr>
            <w:tcW w:w="534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  <w:b/>
              </w:rPr>
            </w:pPr>
            <w:r>
              <w:rPr>
                <w:rFonts w:ascii="Overlock" w:eastAsia="Overlock" w:hAnsi="Overlock" w:cs="Overlock"/>
                <w:b/>
              </w:rPr>
              <w:t>TOTALE                                                                        100</w:t>
            </w:r>
          </w:p>
        </w:tc>
        <w:tc>
          <w:tcPr>
            <w:tcW w:w="14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55EC7" w:rsidRDefault="00B55EC7" w:rsidP="006A3C05">
            <w:pPr>
              <w:widowControl w:val="0"/>
              <w:spacing w:before="240" w:after="0" w:line="276" w:lineRule="auto"/>
              <w:ind w:left="-20"/>
              <w:rPr>
                <w:rFonts w:ascii="Overlock" w:eastAsia="Overlock" w:hAnsi="Overlock" w:cs="Overlock"/>
              </w:rPr>
            </w:pPr>
            <w:r>
              <w:rPr>
                <w:rFonts w:ascii="Overlock" w:eastAsia="Overlock" w:hAnsi="Overlock" w:cs="Overlock"/>
              </w:rPr>
              <w:t xml:space="preserve"> </w:t>
            </w:r>
          </w:p>
        </w:tc>
      </w:tr>
    </w:tbl>
    <w:p w:rsidR="00B55EC7" w:rsidRDefault="00B55EC7" w:rsidP="00B55EC7"/>
    <w:p w:rsidR="00B55EC7" w:rsidRDefault="00B55EC7" w:rsidP="00B55EC7"/>
    <w:p w:rsidR="00B55EC7" w:rsidRDefault="00B55EC7" w:rsidP="00B55EC7"/>
    <w:p w:rsidR="00CF1791" w:rsidRPr="00D10369" w:rsidRDefault="00CF1791">
      <w:pPr>
        <w:rPr>
          <w:rFonts w:asciiTheme="minorHAnsi" w:hAnsiTheme="minorHAnsi" w:cstheme="minorHAnsi"/>
        </w:rPr>
      </w:pPr>
    </w:p>
    <w:sectPr w:rsidR="00CF1791" w:rsidRPr="00D10369" w:rsidSect="00FF36E1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verlock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4516F"/>
    <w:multiLevelType w:val="multilevel"/>
    <w:tmpl w:val="42DA08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34C7E07"/>
    <w:multiLevelType w:val="multilevel"/>
    <w:tmpl w:val="69486AE2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0369"/>
    <w:rsid w:val="0025529E"/>
    <w:rsid w:val="003D248F"/>
    <w:rsid w:val="00624816"/>
    <w:rsid w:val="007E6126"/>
    <w:rsid w:val="007E7644"/>
    <w:rsid w:val="00984E97"/>
    <w:rsid w:val="00B55EC7"/>
    <w:rsid w:val="00B83D3D"/>
    <w:rsid w:val="00CF1791"/>
    <w:rsid w:val="00D10369"/>
    <w:rsid w:val="00EA1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4DCD4B-91A9-47C0-AD10-FFCB617E5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10369"/>
    <w:pPr>
      <w:spacing w:after="160" w:line="259" w:lineRule="auto"/>
    </w:pPr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0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0369"/>
    <w:rPr>
      <w:rFonts w:ascii="Tahoma" w:eastAsia="Calibri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TOIC82100C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TOIC82100C@pec.istruzione.it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comprensivoalmese.edu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utente9</dc:creator>
  <cp:lastModifiedBy>dsga</cp:lastModifiedBy>
  <cp:revision>2</cp:revision>
  <dcterms:created xsi:type="dcterms:W3CDTF">2024-04-29T14:46:00Z</dcterms:created>
  <dcterms:modified xsi:type="dcterms:W3CDTF">2024-04-29T14:46:00Z</dcterms:modified>
</cp:coreProperties>
</file>